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0D" w:rsidRDefault="007D0E0D" w:rsidP="00702A2A">
      <w:r>
        <w:t xml:space="preserve">Publieksinformatie GVG </w:t>
      </w:r>
    </w:p>
    <w:p w:rsidR="007D0E0D" w:rsidRDefault="007D0E0D" w:rsidP="00702A2A"/>
    <w:p w:rsidR="00513EE0" w:rsidRDefault="007D0E0D" w:rsidP="00702A2A">
      <w:hyperlink r:id="rId15" w:history="1">
        <w:r w:rsidRPr="00EE1C43">
          <w:rPr>
            <w:rStyle w:val="Hyperlink"/>
            <w:rFonts w:ascii="Arial" w:hAnsi="Arial"/>
          </w:rPr>
          <w:t>https://gitp.nl/deelnemer/gitp-pao/cursussen-cognitieve-gedragstherapie/vervolgcursus-cognitieve-gedragstherapie/gedragsverandering-in-gezinnen</w:t>
        </w:r>
      </w:hyperlink>
    </w:p>
    <w:p w:rsidR="007D0E0D" w:rsidRPr="00702A2A" w:rsidRDefault="007D0E0D" w:rsidP="00702A2A">
      <w:bookmarkStart w:id="0" w:name="_GoBack"/>
      <w:bookmarkEnd w:id="0"/>
    </w:p>
    <w:sectPr w:rsidR="007D0E0D"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E0" w:rsidRDefault="00513EE0">
      <w:r>
        <w:separator/>
      </w:r>
    </w:p>
  </w:endnote>
  <w:endnote w:type="continuationSeparator" w:id="0">
    <w:p w:rsidR="00513EE0" w:rsidRDefault="0051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BBE1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7B947"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C8C40"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7764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13C4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E0" w:rsidRDefault="00513EE0">
      <w:r>
        <w:separator/>
      </w:r>
    </w:p>
  </w:footnote>
  <w:footnote w:type="continuationSeparator" w:id="0">
    <w:p w:rsidR="00513EE0" w:rsidRDefault="0051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513EE0"/>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3EE0"/>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7D0E0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6D9FD65A"/>
  <w15:chartTrackingRefBased/>
  <w15:docId w15:val="{2BF3F4ED-DB6B-4E25-B3C8-C8C83E91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character" w:styleId="GevolgdeHyperlink">
    <w:name w:val="FollowedHyperlink"/>
    <w:basedOn w:val="Standaardalinea-lettertype"/>
    <w:semiHidden/>
    <w:unhideWhenUsed/>
    <w:rsid w:val="007D0E0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cognitieve-gedragstherapie/vervolgcursus-cognitieve-gedragstherapie/gedragsverandering-in-gezinn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ddress xmlns="http://www.documentaal.nl/Address"/>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Signer xmlns="http://www.documentaal.nl/Signer"/>
</file>

<file path=customXml/item4.xml><?xml version="1.0" encoding="utf-8"?>
<Signer2 xmlns="http://www.documentaal.nl/Signer2"/>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3 xmlns="http://www.documentaal.nl/Signer3"/>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Props1.xml><?xml version="1.0" encoding="utf-8"?>
<ds:datastoreItem xmlns:ds="http://schemas.openxmlformats.org/officeDocument/2006/customXml" ds:itemID="{466BE39E-DB5A-4EDB-94D6-F8427145940D}">
  <ds:schemaRefs>
    <ds:schemaRef ds:uri="http://www.documentaal.nl/Address"/>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6A4F7282-D268-402F-94A0-982917121759}">
  <ds:schemaRefs>
    <ds:schemaRef ds:uri="http://www.documentaal.nl/Signer3"/>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FC00FD77-6FBC-43B9-BE24-A2B1B62F101A}">
  <ds:schemaRefs>
    <ds:schemaRef ds:uri="http://www.documentaal.nl/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327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2</cp:revision>
  <dcterms:created xsi:type="dcterms:W3CDTF">2017-05-08T11:50:00Z</dcterms:created>
  <dcterms:modified xsi:type="dcterms:W3CDTF">2017-05-08T11:50:00Z</dcterms:modified>
</cp:coreProperties>
</file>